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Воспитательная программа для начальных классов "Маленькая страна"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Основные идеи успешности процесса воспитания.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Сегодня, как и раньше, взят курс на гуманизацию и демократизацию школы, который должен привести к новому качеству воспитания. Что стоит за словами - новое качество воспитания? За этими словами стоит иной подход к содержанию воспитания.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     В первую очередь, это идея формирования базовой культуры личности, культуры жизненного самоопределения: экономической и политической, демократической и правовой, нравственной и экологической, художественной и физической, культуры семейных отношений</w:t>
      </w:r>
      <w:proofErr w:type="gramStart"/>
      <w:r w:rsidRPr="00CD1BDA">
        <w:rPr>
          <w:rFonts w:ascii="Times New Roman" w:hAnsi="Times New Roman" w:cs="Times New Roman"/>
          <w:sz w:val="28"/>
          <w:szCs w:val="28"/>
        </w:rPr>
        <w:t xml:space="preserve">,. </w:t>
      </w:r>
      <w:proofErr w:type="gramEnd"/>
      <w:r w:rsidRPr="00CD1BDA">
        <w:rPr>
          <w:rFonts w:ascii="Times New Roman" w:hAnsi="Times New Roman" w:cs="Times New Roman"/>
          <w:sz w:val="28"/>
          <w:szCs w:val="28"/>
        </w:rPr>
        <w:t>Формируя базовую культуру личности младшего школьника, классному руководителю необходимо создать широкое информационное поле для усвоения базовых культурных начал.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      Во-вторых, совместно с учащимися необходимо заниматься поиском нравственных образов духовной культуры и выработкой на этой  основе своих собственных ценностей, норм и законов жизни, формирующих активную личную позицию школьника.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         В-третьих,  формирование  культуры личности  предполагает воспитание человека с твердыми убеждениями, демократическими взглядами и твердой жизненной позицией.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           В-четвертых, целью воспитательной работы является не проведение самого мероприятия, не формы и методы, а сам ребенок, его склонности и интересы, отношение к жизни и самому себе.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В-пятых, идеи успешности процесса воспитания будут выглядеть смешно, если они не будут строиться на добровольности учащихся в воспитательном мероприятии. Принудительный воспитательный процесс ведет к моральной деградации учащихся. Детей нельзя обязать "воспитываться". Свободная воля проявляется, если воспитатель в воспитании опирается на интерес, романтику, чувство товарищеского и гражданского долга, творчество.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В конечном итоге, главная идея воспитания состоит в том, чтобы подготовить человека к трем главным ролям реальной жизни-гражданина, работника, семьянина.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Ученики проводят в учебном заведении большую часть своей школьной жизни. Насыщенная учебная программа, участие детей в олимпиадах, </w:t>
      </w:r>
      <w:r w:rsidRPr="00CD1BDA">
        <w:rPr>
          <w:rFonts w:ascii="Times New Roman" w:hAnsi="Times New Roman" w:cs="Times New Roman"/>
          <w:sz w:val="28"/>
          <w:szCs w:val="28"/>
        </w:rPr>
        <w:lastRenderedPageBreak/>
        <w:t>марафонах, занятия младших школьников в группах продленного дня во внеучебное время - все это требует разрядки. Для этого необходима интересная и необычная внеклассная работа, которая будет способствовать развитию личности.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Данная программа имеет несколько составляющих: </w:t>
      </w:r>
      <w:proofErr w:type="gramStart"/>
      <w:r w:rsidRPr="00CD1BDA">
        <w:rPr>
          <w:rFonts w:ascii="Times New Roman" w:hAnsi="Times New Roman" w:cs="Times New Roman"/>
          <w:sz w:val="28"/>
          <w:szCs w:val="28"/>
        </w:rPr>
        <w:t>интеллектуальную</w:t>
      </w:r>
      <w:proofErr w:type="gramEnd"/>
      <w:r w:rsidRPr="00CD1BDA">
        <w:rPr>
          <w:rFonts w:ascii="Times New Roman" w:hAnsi="Times New Roman" w:cs="Times New Roman"/>
          <w:sz w:val="28"/>
          <w:szCs w:val="28"/>
        </w:rPr>
        <w:t>, творческую, деятельностную. Они выходят на развитие личности, учитывая такие возрастные особенности, как любознательность, эмоциомальность, стремление к смене деятельности и многе другое. В основе данной программы лежит идея «Полифункциональных программ воспитания младших школьников» Л.Д.Кузнецовой, заведующей кафедрой ПиМНО ОГПУ.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Ценность данной программы в разнообразии её содержания и адаптивности применения. Каждый учитель в соответствии со своими интересами, уровнем педагогических знаний, запросами детей и родителей может </w:t>
      </w:r>
      <w:proofErr w:type="gramStart"/>
      <w:r w:rsidRPr="00CD1BDA"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 w:rsidRPr="00CD1BDA">
        <w:rPr>
          <w:rFonts w:ascii="Times New Roman" w:hAnsi="Times New Roman" w:cs="Times New Roman"/>
          <w:sz w:val="28"/>
          <w:szCs w:val="28"/>
        </w:rPr>
        <w:t xml:space="preserve"> развернуть, дополнить или сжать содержательную базу и временной период, адаптировать их для своего конкретного класса, определить приоритетные виды деятельности.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Эта программа является составной частью воспитательной системы школы, работа структурирована, имеет место тенденция приемственности, что является показателем системы, а значит эффективности деятельности.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Цель- 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o      создание условий для развития личности каждого школьника, его индивидуальности, культуры, творческих способностей.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o      Обеспечение личностн</w:t>
      </w:r>
      <w:proofErr w:type="gramStart"/>
      <w:r w:rsidRPr="00CD1BD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D1BDA">
        <w:rPr>
          <w:rFonts w:ascii="Times New Roman" w:hAnsi="Times New Roman" w:cs="Times New Roman"/>
          <w:sz w:val="28"/>
          <w:szCs w:val="28"/>
        </w:rPr>
        <w:t xml:space="preserve"> ориентированого подхода в обучении и воспитании.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Задачи-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o       Развитие коммуникативного, нравственного, физического, эстетического потенциалов.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o       Создание условий для интеллектуального и эмоционального самовыражения личности младшего школьника.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o       Развитие любознательности и познавательного интереса учащихся.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o       Создание условий для формирования классного коллектива и развития личности в нем.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lastRenderedPageBreak/>
        <w:t>Содержание воспитательной цели программы воплощены в модели учеченика, составленной по акцентам развития.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Модель ученика  первая  ступень (начальные классы) 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Становление своего «Я» в коллективе: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o              Отношение к жизни, здоровью,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o              Отношение к творчеству, труду,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o              Отношение к </w:t>
      </w:r>
      <w:proofErr w:type="gramStart"/>
      <w:r w:rsidRPr="00CD1BDA">
        <w:rPr>
          <w:rFonts w:ascii="Times New Roman" w:hAnsi="Times New Roman" w:cs="Times New Roman"/>
          <w:sz w:val="28"/>
          <w:szCs w:val="28"/>
        </w:rPr>
        <w:t>прекрасному</w:t>
      </w:r>
      <w:proofErr w:type="gramEnd"/>
      <w:r w:rsidRPr="00CD1BDA">
        <w:rPr>
          <w:rFonts w:ascii="Times New Roman" w:hAnsi="Times New Roman" w:cs="Times New Roman"/>
          <w:sz w:val="28"/>
          <w:szCs w:val="28"/>
        </w:rPr>
        <w:t xml:space="preserve"> вокруг,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o              Отношение к школе как второму дому,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o              Отношение к семье, родному краю, Родине,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o              Отношение к народным традициям, обычаям, обрядам.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Принципы построения воспитательной работы начальных классов МОУ СОШ№6. 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Внеклассная деятельность учащихся должна строиться на следующих принципах: 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Принцип открытости.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Младшие школьники планируют жизнь в классе совместно с классным руководителем, вносят коррективы и предложения взрослого с учетом своих интересов, потребностей и желаний. Классный руководитель должен быть очень убедителен, предлагая учащимся те или иные мероприятия и чутко прислушиваться к мнению детей.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Принцип привлекательности будущего дела.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Классный руководитель должен увлечь учащихся конечным результатом выполняемого дела. Младшим школьникам присуща конкретность типа: "Что будет, если...", им не интересны абстрактные и расплывчатые цели.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Принцип деятельности.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Младшие школьники - это учащиеся, которые, придя в школу, переживают бум деятельности. Им хочется активно участвовать во всех мероприятиях, которые проводятся в школе, ими движет желание получить похвалу, выглядеть успешным в глазах учителя и своих родителей. Ребятам интересны </w:t>
      </w:r>
      <w:r w:rsidRPr="00CD1BDA">
        <w:rPr>
          <w:rFonts w:ascii="Times New Roman" w:hAnsi="Times New Roman" w:cs="Times New Roman"/>
          <w:sz w:val="28"/>
          <w:szCs w:val="28"/>
        </w:rPr>
        <w:lastRenderedPageBreak/>
        <w:t>конкурсы, праздники, соревнования, театрализация и т.д. Все это будет способствовать личностному развитию и притягательности школы в глазах ребенка.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Принцип свободы участия.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Предлагая ребятам участие во внеклассном мероприятии, необходимо учитывать их мнение. Это может быть выражено в предоставлении возможности выбора задания с учетом своих интересов, личных качеств и возможностей. Такой подход классного руководителя учит ребенка уже в младшем школьном возрасте ответственности за выполнение порученного дела и соизмерению своих сегодняшних возможностей с прошлыми возможностями.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Принцип обратной связи.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Каждое внеклассное мероприятие, большое или маленькое, должно заканчиваться рефлексией. Совместно с учащимися необходимо обсудить, что получилось, и что не получилось, изучить их мнение, определить их настроение и перспективу участия в будущих делах класса. Необходимо дать возможность самому педагога участвовать в проводимом мероприятии. Это изменяет отношение учащихся к роли взрослого в выполненном деле, позволяет увидеть его значимость и необходимость в жизни учащихся.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Принцип сотворчества.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В этом принципе соединяется два слова: сотрудничество и творчество. Работая с младшими школьниками, педагог должен предоставлять учащимся право выбора партнера по выполняемому делу. Это повышает результативность выполняемой учащимися работы,  стимулирует ее успешность. </w:t>
      </w:r>
      <w:proofErr w:type="gramStart"/>
      <w:r w:rsidRPr="00CD1BDA">
        <w:rPr>
          <w:rFonts w:ascii="Times New Roman" w:hAnsi="Times New Roman" w:cs="Times New Roman"/>
          <w:sz w:val="28"/>
          <w:szCs w:val="28"/>
        </w:rPr>
        <w:t>Организуя сотрудничество детей друг с</w:t>
      </w:r>
      <w:proofErr w:type="gramEnd"/>
      <w:r w:rsidRPr="00CD1BDA">
        <w:rPr>
          <w:rFonts w:ascii="Times New Roman" w:hAnsi="Times New Roman" w:cs="Times New Roman"/>
          <w:sz w:val="28"/>
          <w:szCs w:val="28"/>
        </w:rPr>
        <w:t xml:space="preserve"> другом, ни в коем случае нельзя поступать с позиции  силы, настойчивость взрослого должна быть аргументирована и оправдана.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Принцип успешности 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>И взрослому, и ребенку необходимо быть значимым и успешным. Степень успешности определяет самочувствие человека, его отношение к окружающим его людям, окружающему миру.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Классный руководитель должен видеть участие каждого ребенка во </w:t>
      </w:r>
      <w:proofErr w:type="gramStart"/>
      <w:r w:rsidRPr="00CD1BDA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CD1BDA">
        <w:rPr>
          <w:rFonts w:ascii="Times New Roman" w:hAnsi="Times New Roman" w:cs="Times New Roman"/>
          <w:sz w:val="28"/>
          <w:szCs w:val="28"/>
        </w:rPr>
        <w:t xml:space="preserve">­классной работе и по достоинству ее оценить. Если ученик будет видеть, что его вклад в общее дело оценен, то в последующих делах он будет еще более активен и успешен. Инструментом оценки успешности учащихся может служить слово педагога, его жесты, мимика, интонация. Очень важно, </w:t>
      </w:r>
      <w:r w:rsidRPr="00CD1BDA">
        <w:rPr>
          <w:rFonts w:ascii="Times New Roman" w:hAnsi="Times New Roman" w:cs="Times New Roman"/>
          <w:sz w:val="28"/>
          <w:szCs w:val="28"/>
        </w:rPr>
        <w:lastRenderedPageBreak/>
        <w:t>чтобы оценка успешности ученика была искренней и неформальной, она должна отмечать реальный успех и реальное достижение.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Принцип системности. 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            Только через системный подход к организации жизнедеятельности </w:t>
      </w:r>
      <w:proofErr w:type="gramStart"/>
      <w:r w:rsidRPr="00CD1BDA">
        <w:rPr>
          <w:rFonts w:ascii="Times New Roman" w:hAnsi="Times New Roman" w:cs="Times New Roman"/>
          <w:sz w:val="28"/>
          <w:szCs w:val="28"/>
        </w:rPr>
        <w:t>школы</w:t>
      </w:r>
      <w:proofErr w:type="gramEnd"/>
      <w:r w:rsidRPr="00CD1BDA">
        <w:rPr>
          <w:rFonts w:ascii="Times New Roman" w:hAnsi="Times New Roman" w:cs="Times New Roman"/>
          <w:sz w:val="28"/>
          <w:szCs w:val="28"/>
        </w:rPr>
        <w:t xml:space="preserve"> возможно обеспечить целостность становления личности воспитанника.</w:t>
      </w:r>
    </w:p>
    <w:p w:rsidR="00CD1BDA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171C" w:rsidRPr="00CD1BDA" w:rsidRDefault="00CD1BDA" w:rsidP="00CD1BD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1BD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sectPr w:rsidR="00B8171C" w:rsidRPr="00CD1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CD1BDA"/>
    <w:rsid w:val="00B8171C"/>
    <w:rsid w:val="00CD1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1B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1163</Words>
  <Characters>6630</Characters>
  <Application>Microsoft Office Word</Application>
  <DocSecurity>0</DocSecurity>
  <Lines>55</Lines>
  <Paragraphs>15</Paragraphs>
  <ScaleCrop>false</ScaleCrop>
  <Company/>
  <LinksUpToDate>false</LinksUpToDate>
  <CharactersWithSpaces>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2009-08-22T08:05:00Z</dcterms:created>
  <dcterms:modified xsi:type="dcterms:W3CDTF">2009-08-22T08:06:00Z</dcterms:modified>
</cp:coreProperties>
</file>